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       дзяржаўнай</w:t>
      </w:r>
    </w:p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установы   адукацыі</w:t>
      </w:r>
    </w:p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“Варнянская сярэдняя школа”</w:t>
      </w:r>
    </w:p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А.І. Юркойць</w:t>
      </w:r>
    </w:p>
    <w:p w:rsidR="00FD3283" w:rsidRDefault="00FD3283" w:rsidP="00FD32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______2023</w:t>
      </w:r>
    </w:p>
    <w:p w:rsidR="00FD3283" w:rsidRPr="00FD3283" w:rsidRDefault="00FD3283" w:rsidP="00FD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</w:pPr>
    </w:p>
    <w:p w:rsidR="00FD3283" w:rsidRPr="00FD3283" w:rsidRDefault="00FD3283" w:rsidP="00FD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D328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ПЛАН</w:t>
      </w:r>
    </w:p>
    <w:p w:rsidR="00FD3283" w:rsidRDefault="00FD3283" w:rsidP="0099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</w:pPr>
      <w:r w:rsidRPr="00FD328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работы </w:t>
      </w:r>
      <w:r w:rsidR="009964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  <w:t xml:space="preserve">апорнай установы адукацыі </w:t>
      </w:r>
    </w:p>
    <w:p w:rsidR="009964DA" w:rsidRPr="009964DA" w:rsidRDefault="00FD3283" w:rsidP="009964DA">
      <w:pPr>
        <w:pStyle w:val="1"/>
        <w:shd w:val="clear" w:color="auto" w:fill="auto"/>
        <w:ind w:firstLine="0"/>
        <w:jc w:val="center"/>
        <w:rPr>
          <w:b/>
          <w:lang w:val="be-BY"/>
        </w:rPr>
      </w:pPr>
      <w:r w:rsidRPr="00FD3283">
        <w:rPr>
          <w:b/>
          <w:bCs/>
          <w:color w:val="333333"/>
          <w:lang w:val="be-BY" w:eastAsia="ru-RU"/>
        </w:rPr>
        <w:t xml:space="preserve"> “Варнянская сярэдняя школа</w:t>
      </w:r>
      <w:r w:rsidRPr="009964DA">
        <w:rPr>
          <w:b/>
          <w:bCs/>
          <w:color w:val="333333"/>
          <w:lang w:val="be-BY" w:eastAsia="ru-RU"/>
        </w:rPr>
        <w:t>”</w:t>
      </w:r>
      <w:r w:rsidR="009964DA" w:rsidRPr="009964DA">
        <w:rPr>
          <w:b/>
          <w:lang w:val="be-BY"/>
        </w:rPr>
        <w:t xml:space="preserve"> па арганізацыі інтэграванага навучання і выхавання</w:t>
      </w:r>
    </w:p>
    <w:p w:rsidR="00FD3283" w:rsidRPr="009964DA" w:rsidRDefault="00FD3283" w:rsidP="00996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9964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  <w:t xml:space="preserve"> </w:t>
      </w:r>
    </w:p>
    <w:tbl>
      <w:tblPr>
        <w:tblW w:w="10065" w:type="dxa"/>
        <w:tblInd w:w="-276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819"/>
        <w:gridCol w:w="1701"/>
        <w:gridCol w:w="1701"/>
      </w:tblGrid>
      <w:tr w:rsidR="00FD3283" w:rsidRPr="00423D70" w:rsidTr="00423D70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9964DA" w:rsidRDefault="005D2AC4" w:rsidP="005D2AC4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9964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r w:rsidRPr="009964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кірунак работы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9964DA" w:rsidRDefault="005D2AC4" w:rsidP="005D2AC4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9964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Змест дзейнасці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9964DA" w:rsidRDefault="005D2AC4" w:rsidP="005D2AC4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9964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Тэрмін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9964DA" w:rsidRDefault="005D2AC4" w:rsidP="005D2AC4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9964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R="00FD3283" w:rsidRPr="00423D70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Арганізацыя адукацыйнага працэсу для навучэнцаў з АПФР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C4" w:rsidRPr="00423D70" w:rsidRDefault="005D2AC4" w:rsidP="00AF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1. Камплектаванне класаў інтэграванага навучання і выхавання, арганізацыя навучання па адпаведных адукацыйных праграмах з улікам рэкамендацый раённага ЦКРНіР, пункта карэкцыйна-педагагічнай дапамогі, груп інтэграванага навучання і выхавання (загады, вучэбныя планы)</w:t>
            </w:r>
          </w:p>
          <w:p w:rsidR="00FD3283" w:rsidRPr="00423D70" w:rsidRDefault="00FD3283" w:rsidP="00AF426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01.09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Кіраўніцтва УА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D2AC4" w:rsidRPr="00423D70">
              <w:rPr>
                <w:sz w:val="26"/>
                <w:szCs w:val="26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Нарматыўнае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прававое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ўзроўні</w:t>
            </w:r>
            <w:proofErr w:type="spellEnd"/>
            <w:r w:rsidR="000734E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дашкольнай,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агульнай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сярэдняй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навучальны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31.08.202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Кіраўніцтва УА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D2AC4" w:rsidRPr="00423D70">
              <w:rPr>
                <w:sz w:val="26"/>
                <w:szCs w:val="26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Падрыхтоўка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вучэбна-метадычнай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базы для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паспяховай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рэалізацыі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праграмы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ўзроўні</w:t>
            </w:r>
            <w:proofErr w:type="spellEnd"/>
            <w:r w:rsidR="000734E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дашкольнай,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агульнай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сярэдняй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202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навучальным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годзе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31.08.202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C4" w:rsidRPr="00423D70" w:rsidRDefault="005D2AC4" w:rsidP="005D2AC4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навучэнцаў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ПФР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вучэбнымі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дапаможнікамі</w:t>
            </w:r>
            <w:proofErr w:type="spellEnd"/>
            <w:r w:rsidR="005D2AC4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01.09.202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5D2AC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Бібліятэкар Хвясечка В.Г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0734E4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</w:t>
            </w:r>
          </w:p>
          <w:p w:rsidR="00FD3283" w:rsidRPr="00423D70" w:rsidRDefault="000734E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C75322" w:rsidRPr="006774C2" w:rsidTr="009C1C0A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Pr="00423D70">
              <w:rPr>
                <w:sz w:val="26"/>
                <w:szCs w:val="26"/>
                <w:lang w:val="be-BY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Арганізацыя псіхолага-педагагічнага суправаджэння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Арганізацыя групы псіхолага-педагагічнага суправаджэння (загад)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01.09.202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Дырэктар Юркойць А.І.,</w:t>
            </w:r>
          </w:p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Намеснік дырэктара па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вучэбнай рабоце Тамашэвіч Н.У.</w:t>
            </w:r>
          </w:p>
        </w:tc>
      </w:tr>
      <w:tr w:rsidR="00C75322" w:rsidRPr="006774C2" w:rsidTr="009C1C0A"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C75322" w:rsidRDefault="00C75322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C75322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3. Правядзенне дыягностыкі асобасных асаблівасцяў дзіцяці з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ПФР, яго матывацыі; вывучэнне сацыяметрычнага статусу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сем’яў </w:t>
            </w:r>
            <w:r w:rsidRP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навучэнцаў з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АПФР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Верасень-кастрычнік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красавік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Педагог-псіхолаг Юркойць А.А., настаўнікі-дэфектолагі</w:t>
            </w:r>
          </w:p>
        </w:tc>
      </w:tr>
      <w:tr w:rsidR="00C75322" w:rsidRPr="00423D70" w:rsidTr="009C1C0A"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 Мікраклімат і ўмовы жыцця навучэнцаў з АПФР у сем’ях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Сацыяльны педагог Серхавец І.М.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класны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 кіраўнікі 1, 2А, 2Б, 3 класаў</w:t>
            </w:r>
          </w:p>
        </w:tc>
      </w:tr>
      <w:tr w:rsidR="00C75322" w:rsidRPr="00423D70" w:rsidTr="009C1C0A"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 –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ы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“Дзіця з АПФР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336B6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арганізацыя ўнутрышкольнага ўзаемадзеяння”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Снежань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322" w:rsidRPr="00423D70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Адула А.І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настаўнік-дэфектолаг</w:t>
            </w:r>
          </w:p>
        </w:tc>
      </w:tr>
      <w:tr w:rsidR="00FD3283" w:rsidRPr="00423D70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III.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Стварэнне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’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адаптыўнага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асяроддзя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ўстанове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Стварэнне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безбар'ернага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адаптыўнага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адукацыйнага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асяроддзя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ўстанове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689E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Жнівень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689E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D689E" w:rsidRPr="00423D70">
              <w:rPr>
                <w:sz w:val="26"/>
                <w:szCs w:val="26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Сістэматызацыя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абсталявання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дыдактычных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матэрыялаў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правядзення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заняткаў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це</w:t>
            </w:r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карэкцыйна-педагагічнай</w:t>
            </w:r>
            <w:proofErr w:type="spellEnd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дапамогі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689E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Верасень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D3283" w:rsidRPr="00423D70" w:rsidRDefault="00FD689E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D689E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 Грынцэвіч В.З., Мятлеўская В.В.</w:t>
            </w:r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3. </w:t>
            </w:r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Сістэматызацыя абсталявання для правядзення ўрокаў сацыяльна-бытавой арыенціроўкі з навучэнцамі з АПФР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Кастрычнік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FD3283" w:rsidRPr="00423D70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DA606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IV.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Метадычныя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мерапрыемствы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="00C75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педагогаў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якія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рэалізуюць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адукацыйныя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праграмы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6C" w:rsidRPr="00423D70" w:rsidRDefault="00DA606C" w:rsidP="00AF4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Кансультацыі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педагогаў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рэалізуюць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адукацыйныя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праграмы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запытах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DA606C" w:rsidRPr="00423D70" w:rsidRDefault="00DA606C" w:rsidP="00AF4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вучэбным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spellStart"/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інтэрната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дзяцей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цяжкасцямі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навучанні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A606C" w:rsidRPr="00423D70" w:rsidRDefault="00DA606C" w:rsidP="00AF4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вучэбным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першага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аддзялення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спецыяльнай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spellStart"/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інтэрната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дзяцей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інтэлектуальнай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недастатковасцю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;</w:t>
            </w:r>
          </w:p>
          <w:p w:rsidR="00DA606C" w:rsidRPr="00423D70" w:rsidRDefault="00DA606C" w:rsidP="00AF4263">
            <w:pPr>
              <w:ind w:left="28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-</w:t>
            </w:r>
            <w:r w:rsidRPr="00423D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спецыяльнай адукацыі на ўзроўні дашкольнай адукацыі</w:t>
            </w:r>
          </w:p>
          <w:p w:rsidR="00DA606C" w:rsidRPr="00423D70" w:rsidRDefault="00DA606C" w:rsidP="00AF4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На працягу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Абнаўленне нарматыўнага прававога забеспячэння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Жнівень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DA606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Намеснік дырэктара па вучэбнай рабоце Тамашэвіч Н.У., настаўнікі-дэфектолагі 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Пасяджэнні МА настаўнікаў-дэфектолагаў</w:t>
            </w:r>
          </w:p>
          <w:p w:rsidR="00C75322" w:rsidRPr="00BB36AA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BB36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Інструктыўная нарада</w:t>
            </w:r>
          </w:p>
          <w:p w:rsidR="00C75322" w:rsidRDefault="00C75322" w:rsidP="00C75322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r w:rsidRP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Сучасныя падыходы ў рабоце з навучэнцамі АПФР ва ўмовах класа інтэграванага навучання і выхавання ПКПД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:rsidR="00C75322" w:rsidRPr="00BB36AA" w:rsidRDefault="00C75322" w:rsidP="00C75322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BB36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Семінар-практыкум</w:t>
            </w:r>
          </w:p>
          <w:p w:rsidR="00C75322" w:rsidRDefault="00C75322" w:rsidP="00C75322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r w:rsidRP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Прымяненне візуалізацыі (візуальных апор) у карэкцыйнаразвіваючай рабоце з дзецьмі з АПФР для павышэння якасці рэалізуемых праграм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:rsidR="00BB36AA" w:rsidRPr="00BB36AA" w:rsidRDefault="00BB36AA" w:rsidP="00BB36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BB36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Аукцыён ідэй</w:t>
            </w:r>
          </w:p>
          <w:p w:rsidR="00C75322" w:rsidRPr="00BB36AA" w:rsidRDefault="00BB36AA" w:rsidP="00BB36A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r w:rsidR="00C75322" w:rsidRPr="00BB36A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Сучасныя падыходы ў рабоце з навучэнцамі і выхаванцамі з АПФР ва ўмовах класа інтэгранавага навучання і выхавання, ПКПД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:rsidR="00C75322" w:rsidRPr="00C75322" w:rsidRDefault="00C75322" w:rsidP="00C75322">
            <w:pPr>
              <w:pStyle w:val="a3"/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75322" w:rsidRPr="00C75322" w:rsidRDefault="00C7532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C75322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Верасень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  <w:p w:rsidR="00C75322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75322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75322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Снежань, 2024</w:t>
            </w:r>
          </w:p>
          <w:p w:rsidR="00BB36AA" w:rsidRDefault="00BB36AA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B36AA" w:rsidRDefault="00BB36AA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B36AA" w:rsidRPr="00423D70" w:rsidRDefault="00BB36AA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Сакавік 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Намеснік дырэктара па вучэбнай рабоце Тамашэвіч Н.У.</w:t>
            </w:r>
            <w:r w:rsidR="00C753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</w:t>
            </w:r>
          </w:p>
          <w:p w:rsidR="00C75322" w:rsidRPr="00C75322" w:rsidRDefault="00C7532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Кіраўнік МА Адула А.І.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C75322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Тыдзень педагагічнага майстэрства спецыяльнай адукацыі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9933F2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Май</w:t>
            </w:r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DA606C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Намеснік дырэктара па вучэбнай рабоце Тамашэвіч Н.У., настаўнікі-дэфектолагі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5. </w:t>
            </w:r>
            <w:r w:rsidR="00DA606C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Кансультаванне законных прадстаўнікоў і педагогаў па пытаннях выха</w:t>
            </w:r>
            <w:r w:rsidR="00303828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вання і навучання дзяцей з А</w:t>
            </w:r>
            <w:r w:rsidR="00342F95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ПФР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303828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303828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Настаўнікі-дэфектолагі, педагог-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псіхолаг Юркойць А.А., педагог сацыяльны Серхавец І.М.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6. </w:t>
            </w:r>
            <w:r w:rsidR="00C33944" w:rsidRPr="00336B6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Семінар – практыкум “Навучанне дзяцей з асаблівымі адукацыйнымі патрэбамі: інструментарый педагога”</w:t>
            </w:r>
          </w:p>
          <w:p w:rsidR="006774C2" w:rsidRPr="00423D70" w:rsidRDefault="006774C2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(з удзелам педагогаў ДУА “Варонская пачатковая школа”)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Лістапад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Намеснік дырэктара па вучэбнай рабоце Тамашэвіч Н.У., настаўнік-дэфектолаг Адула А.І.</w:t>
            </w:r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6774C2" w:rsidRDefault="00C33944" w:rsidP="00AF426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Майстар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Карэкцыя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маўленчых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парушэнняў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да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школьнага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ўзросту</w:t>
            </w:r>
            <w:proofErr w:type="spellEnd"/>
            <w:r w:rsidRPr="00336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”</w:t>
            </w:r>
          </w:p>
          <w:p w:rsidR="006774C2" w:rsidRPr="006774C2" w:rsidRDefault="006774C2" w:rsidP="006774C2">
            <w:pPr>
              <w:pStyle w:val="a3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74C2" w:rsidRPr="00423D70" w:rsidRDefault="006774C2" w:rsidP="006774C2">
            <w:pPr>
              <w:pStyle w:val="a3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(з удзелам педагогаў ДУА “Варонская пачатковая школа”)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Студзень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Настаўнік-дэфектолаг Грынцэвіч В.З.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Маніторынг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якасці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карэкцыйна-адукацыйнага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працэсу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навучальны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перспектывы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навучальны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Чэрвень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C33944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Удзельнікі адукацыйнага працэсу з дзецьмі з АПФР</w:t>
            </w:r>
          </w:p>
        </w:tc>
      </w:tr>
      <w:tr w:rsidR="00FD3283" w:rsidRPr="00423D70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44" w:rsidRPr="00423D70" w:rsidRDefault="00C33944" w:rsidP="00C3394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Узаемадзеянне</w:t>
            </w:r>
          </w:p>
          <w:p w:rsidR="00C33944" w:rsidRPr="00423D70" w:rsidRDefault="00C33944" w:rsidP="00C339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 законнымі</w:t>
            </w:r>
          </w:p>
          <w:p w:rsidR="00FD3283" w:rsidRPr="00423D70" w:rsidRDefault="00C33944" w:rsidP="00C339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прадстаўнікамі навучэнцаў з АПФР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44" w:rsidRPr="00423D70" w:rsidRDefault="00C33944" w:rsidP="00AF426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Гутаркі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кансультацыі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законнымі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прадстаўнікамі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дзяцей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ПФР (па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запытах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наведванне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дома (па меры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неабходнасці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FD3283" w:rsidRPr="00423D70" w:rsidRDefault="00FD3283" w:rsidP="00AF426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года (згодна плана выхаваўчай работы класных кіраўнікоў)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Класныя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кіраўнікі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класаў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інтэграванага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навучання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выхавання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D3283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сацыяльны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педагог -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псіхолаг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настаўнік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і-</w:t>
            </w:r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дэфектолагі</w:t>
            </w:r>
            <w:proofErr w:type="spellEnd"/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AF426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 сумесна з навучэнцамі ў мерапрыемствах шостага школьнага дня, акцыях, творчых справах, тэматычных гадзінах зносін, экскурсіях, паходах, спартыўных мерапрыемствах і г.д.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года (згодна плана выхаваўчай работы класных кіраўнікоў)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Класныя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кіраўнікі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класаў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інтэграванага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навучання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выхавання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D3283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сацыяльны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педагог -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псіхолаг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настаўнік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і-</w:t>
            </w:r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дэфектолагі</w:t>
            </w:r>
            <w:proofErr w:type="spellEnd"/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Анкетаванне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законных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прадстаўнікоў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навучэнцаў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ПФР </w:t>
            </w:r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Выяўленне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ўзроўню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задаволенасці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адукацыйных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запытаў</w:t>
            </w:r>
            <w:proofErr w:type="spellEnd"/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  <w:r w:rsidR="004E5A5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Снежань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  <w:p w:rsidR="00FD3283" w:rsidRPr="00423D70" w:rsidRDefault="00FD3283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FD3283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423D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Групавая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кансультацыя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Бяспека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дзяцей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перыяд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 класаў інтэграванага навучання і выхавання</w:t>
            </w:r>
          </w:p>
        </w:tc>
      </w:tr>
      <w:tr w:rsidR="00FD3283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FD3283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 Папаўненне матэрыяламі тэматычных папак “Праца з законнымі прадстаўнікамі”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  <w:r w:rsidR="00FD3283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4E5A5D" w:rsidRPr="00423D70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4E5A5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VI.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Метадычная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інфармацыйная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падтрымка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адукацыйнага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працэсу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фонду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метадычных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наглядных</w:t>
            </w:r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матэрыялаў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Папаўненне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фонду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метадычных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наглядных</w:t>
            </w:r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матэрыялаў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навучальных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кабінетах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D3283" w:rsidRPr="00423D70" w:rsidRDefault="00FD3283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4E5A5D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Абнаўленне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інфармацыйнай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стэндавай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нагляднасці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4E5A5D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Pr="00423D70">
              <w:rPr>
                <w:sz w:val="26"/>
                <w:szCs w:val="26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Папаўненне актуальнымі матэрыяламі тэматычнай старонкі на сайце ўстановы адукацыі "Спецыяльная адукацыя"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CE41CB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Настаўнікі-дэфектолагі</w:t>
            </w:r>
          </w:p>
        </w:tc>
      </w:tr>
      <w:tr w:rsidR="004E5A5D" w:rsidRPr="006774C2" w:rsidTr="00423D70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5A5D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E5A5D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VII.</w:t>
            </w:r>
            <w:r w:rsidRPr="00423D70">
              <w:rPr>
                <w:sz w:val="26"/>
                <w:szCs w:val="26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Работа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фармаванні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інклюзіўнай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да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асоб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ПФР </w:t>
            </w:r>
          </w:p>
          <w:p w:rsidR="004E5A5D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D3283" w:rsidRPr="00423D70" w:rsidRDefault="004E5A5D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6774C2" w:rsidRDefault="00423D70" w:rsidP="00423D7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Псіхалагічная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гасцёўня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Крок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насустрач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адзін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аднаму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:rsidR="006774C2" w:rsidRPr="006774C2" w:rsidRDefault="006774C2" w:rsidP="006774C2">
            <w:pPr>
              <w:pStyle w:val="a3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774C2" w:rsidRPr="00423D70" w:rsidRDefault="006774C2" w:rsidP="006774C2">
            <w:pPr>
              <w:pStyle w:val="a3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(з удзелам педагогаў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і бацькоў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ДУА “Варонская пачатковая школа”)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Снежань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Юркойць А.А., педагог-псіхолаг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E5A5D" w:rsidRPr="006774C2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94398D" w:rsidP="00AF426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2.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 з элементамі трэнінга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“Усе мы розныя, але мы разам”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94398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Красавік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94398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Юркойць А.А., педагог-псіхолаг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E5A5D" w:rsidRPr="00423D70" w:rsidTr="00423D70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A5D" w:rsidRPr="00423D70" w:rsidRDefault="004E5A5D" w:rsidP="00FD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4E5A5D" w:rsidP="00AF426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4398D" w:rsidRPr="00423D70">
              <w:rPr>
                <w:sz w:val="26"/>
                <w:szCs w:val="26"/>
              </w:rPr>
              <w:t xml:space="preserve"> </w:t>
            </w:r>
            <w:proofErr w:type="spellStart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Сацыяльная</w:t>
            </w:r>
            <w:proofErr w:type="spellEnd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акцыя</w:t>
            </w:r>
            <w:proofErr w:type="spellEnd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</w:t>
            </w:r>
            <w:proofErr w:type="spellStart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Дабрыня</w:t>
            </w:r>
            <w:proofErr w:type="spellEnd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выратуе</w:t>
            </w:r>
            <w:proofErr w:type="spellEnd"/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</w:t>
            </w:r>
            <w:r w:rsidR="009964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  <w:r w:rsidR="0094398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4398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прымеркаваная</w:t>
            </w:r>
            <w:proofErr w:type="spellEnd"/>
            <w:r w:rsidR="0094398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 Дня </w:t>
            </w:r>
            <w:proofErr w:type="spellStart"/>
            <w:r w:rsidR="0094398D"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талерантнасці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94398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16.11.202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283" w:rsidRPr="00423D70" w:rsidRDefault="0094398D" w:rsidP="00FD3283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–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арганізатар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Сульжыцкая К.С.</w:t>
            </w:r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настаўнікі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эфектолагі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класныя</w:t>
            </w:r>
            <w:proofErr w:type="spellEnd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3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</w:tbl>
    <w:p w:rsidR="00C60B67" w:rsidRPr="00423D70" w:rsidRDefault="00C60B67">
      <w:pPr>
        <w:rPr>
          <w:rFonts w:ascii="Times New Roman" w:hAnsi="Times New Roman" w:cs="Times New Roman"/>
          <w:sz w:val="26"/>
          <w:szCs w:val="26"/>
        </w:rPr>
      </w:pPr>
    </w:p>
    <w:sectPr w:rsidR="00C60B67" w:rsidRPr="00423D70" w:rsidSect="00BB3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EE8"/>
    <w:multiLevelType w:val="multilevel"/>
    <w:tmpl w:val="C91C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6126"/>
    <w:multiLevelType w:val="multilevel"/>
    <w:tmpl w:val="9016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F5E14"/>
    <w:multiLevelType w:val="multilevel"/>
    <w:tmpl w:val="ED1CD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5AD0"/>
    <w:multiLevelType w:val="multilevel"/>
    <w:tmpl w:val="A4C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3103C"/>
    <w:multiLevelType w:val="multilevel"/>
    <w:tmpl w:val="DBAE30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31E12"/>
    <w:multiLevelType w:val="hybridMultilevel"/>
    <w:tmpl w:val="C9FE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1042"/>
    <w:multiLevelType w:val="hybridMultilevel"/>
    <w:tmpl w:val="AB1CC57C"/>
    <w:lvl w:ilvl="0" w:tplc="605071D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C45C0"/>
    <w:multiLevelType w:val="multilevel"/>
    <w:tmpl w:val="39AC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B7314"/>
    <w:multiLevelType w:val="multilevel"/>
    <w:tmpl w:val="4678E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8753C"/>
    <w:multiLevelType w:val="multilevel"/>
    <w:tmpl w:val="BFC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56E63"/>
    <w:multiLevelType w:val="hybridMultilevel"/>
    <w:tmpl w:val="1CE60F6E"/>
    <w:lvl w:ilvl="0" w:tplc="43520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17C0AE9"/>
    <w:multiLevelType w:val="hybridMultilevel"/>
    <w:tmpl w:val="ECA0387E"/>
    <w:lvl w:ilvl="0" w:tplc="A39640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C681B"/>
    <w:multiLevelType w:val="multilevel"/>
    <w:tmpl w:val="31F0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0"/>
    <w:rsid w:val="000734E4"/>
    <w:rsid w:val="000A3E33"/>
    <w:rsid w:val="00303828"/>
    <w:rsid w:val="00336B6A"/>
    <w:rsid w:val="00342F95"/>
    <w:rsid w:val="00423D70"/>
    <w:rsid w:val="004E5A5D"/>
    <w:rsid w:val="005D2AC4"/>
    <w:rsid w:val="00626890"/>
    <w:rsid w:val="006774C2"/>
    <w:rsid w:val="0094398D"/>
    <w:rsid w:val="009933F2"/>
    <w:rsid w:val="009964DA"/>
    <w:rsid w:val="00996584"/>
    <w:rsid w:val="00AF4263"/>
    <w:rsid w:val="00B256E0"/>
    <w:rsid w:val="00BB36AA"/>
    <w:rsid w:val="00C33944"/>
    <w:rsid w:val="00C60B67"/>
    <w:rsid w:val="00C75322"/>
    <w:rsid w:val="00DA606C"/>
    <w:rsid w:val="00FD3283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4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964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9964D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4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964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9964D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4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2024-04-09T18:31:00Z</cp:lastPrinted>
  <dcterms:created xsi:type="dcterms:W3CDTF">2023-10-23T16:54:00Z</dcterms:created>
  <dcterms:modified xsi:type="dcterms:W3CDTF">2024-04-09T18:39:00Z</dcterms:modified>
</cp:coreProperties>
</file>